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проживающая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части 1 статьи 6 и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своей волей и в своих интересах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на обработку моих персональных данных: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целью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 уточнение (обновление, изменение), использование, обезличивание, блокирование, уничтожение, хранение данных при автоматизированной и без использования средств автоматизации 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и до дня отзыва в письменной форме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74664e36a0848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